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F2" w:rsidRPr="00EF41F2" w:rsidRDefault="00EF41F2" w:rsidP="00EF41F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41F2">
        <w:rPr>
          <w:b/>
          <w:color w:val="000000"/>
          <w:sz w:val="28"/>
          <w:szCs w:val="28"/>
        </w:rPr>
        <w:t>ПОЛОЖЕНИЕ</w:t>
      </w:r>
    </w:p>
    <w:p w:rsidR="00EF41F2" w:rsidRPr="00EF41F2" w:rsidRDefault="00EF41F2" w:rsidP="00EF41F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41F2">
        <w:rPr>
          <w:b/>
          <w:color w:val="000000"/>
          <w:sz w:val="28"/>
          <w:szCs w:val="28"/>
        </w:rPr>
        <w:t xml:space="preserve">О ВСЕРОССИЙСКОМ КОНКУРСЕ ДЕТСКО-ЮНОШЕСКОГО ТВОРЧЕСТВА ПО ПОЖАРНОЙ БЕЗОПАСНОСТИ </w:t>
      </w:r>
      <w:r w:rsidRPr="00EF41F2">
        <w:rPr>
          <w:b/>
          <w:color w:val="000000"/>
          <w:sz w:val="28"/>
          <w:szCs w:val="28"/>
        </w:rPr>
        <w:br/>
        <w:t>«НЕОПАЛИМАЯ КУПИНА»</w:t>
      </w:r>
      <w:r w:rsidRPr="00EF41F2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 РАЙОННЫЙ  </w:t>
      </w:r>
      <w:r w:rsidRPr="00EF41F2">
        <w:rPr>
          <w:b/>
          <w:color w:val="000000"/>
          <w:sz w:val="28"/>
          <w:szCs w:val="28"/>
        </w:rPr>
        <w:t>ЭТАП</w:t>
      </w:r>
    </w:p>
    <w:p w:rsidR="00EF41F2" w:rsidRPr="00EF41F2" w:rsidRDefault="00EF41F2" w:rsidP="00EF41F2">
      <w:pPr>
        <w:shd w:val="clear" w:color="auto" w:fill="FFFFFF"/>
        <w:ind w:left="48" w:firstLine="720"/>
        <w:jc w:val="both"/>
        <w:rPr>
          <w:b/>
          <w:sz w:val="28"/>
          <w:szCs w:val="28"/>
          <w:u w:val="single"/>
        </w:rPr>
      </w:pPr>
    </w:p>
    <w:p w:rsidR="00EF41F2" w:rsidRPr="00EF41F2" w:rsidRDefault="00EF41F2" w:rsidP="00EF41F2">
      <w:pPr>
        <w:pStyle w:val="10"/>
        <w:shd w:val="clear" w:color="auto" w:fill="auto"/>
        <w:spacing w:before="0" w:after="272" w:line="280" w:lineRule="exact"/>
        <w:rPr>
          <w:rFonts w:ascii="Times New Roman" w:hAnsi="Times New Roman" w:cs="Times New Roman"/>
        </w:rPr>
      </w:pPr>
      <w:bookmarkStart w:id="0" w:name="bookmark13"/>
      <w:r w:rsidRPr="00EF41F2">
        <w:rPr>
          <w:rFonts w:ascii="Times New Roman" w:hAnsi="Times New Roman" w:cs="Times New Roman"/>
        </w:rPr>
        <w:t>1.</w:t>
      </w:r>
      <w:r w:rsidRPr="00EF41F2">
        <w:rPr>
          <w:rFonts w:ascii="Times New Roman" w:hAnsi="Times New Roman" w:cs="Times New Roman"/>
        </w:rPr>
        <w:tab/>
        <w:t>ОБЩИЕ ПОЛОЖЕНИЯ</w:t>
      </w:r>
      <w:bookmarkEnd w:id="0"/>
    </w:p>
    <w:p w:rsidR="00EF41F2" w:rsidRPr="00EF41F2" w:rsidRDefault="00EF41F2" w:rsidP="00EF41F2">
      <w:pPr>
        <w:pStyle w:val="20"/>
        <w:shd w:val="clear" w:color="auto" w:fill="auto"/>
        <w:spacing w:before="0" w:line="240" w:lineRule="auto"/>
        <w:ind w:right="260"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1.1 Настоящее Положение определяет порядок организации и проведения регионального этапа Всероссийского конкурса детско-юношеского творчества по пожарной безопасности «Неопалимая купина» (далее - Конкурс), систему оценки результатов и определения его победителей и призеров.</w:t>
      </w:r>
    </w:p>
    <w:p w:rsidR="00EF41F2" w:rsidRPr="00EF41F2" w:rsidRDefault="00EF41F2" w:rsidP="00EF41F2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260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Конкурс п</w:t>
      </w:r>
      <w:r>
        <w:rPr>
          <w:rFonts w:ascii="Times New Roman" w:hAnsi="Times New Roman" w:cs="Times New Roman"/>
        </w:rPr>
        <w:t xml:space="preserve">роводится </w:t>
      </w:r>
      <w:r w:rsidR="00CA0F57" w:rsidRPr="00CA0F57">
        <w:rPr>
          <w:rFonts w:ascii="Times New Roman" w:hAnsi="Times New Roman" w:cs="Times New Roman"/>
        </w:rPr>
        <w:t>Свердловским областным отделением Общероссийской общественной организации «Всероссийское добровольное пожарное общество» (далее - ВДПО)</w:t>
      </w:r>
      <w:r w:rsidRPr="00EF41F2">
        <w:rPr>
          <w:rFonts w:ascii="Times New Roman" w:hAnsi="Times New Roman" w:cs="Times New Roman"/>
        </w:rPr>
        <w:t>.</w:t>
      </w:r>
    </w:p>
    <w:p w:rsidR="00EF41F2" w:rsidRPr="00EF41F2" w:rsidRDefault="00EF41F2" w:rsidP="00EF41F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462"/>
        </w:tabs>
        <w:spacing w:before="0" w:line="240" w:lineRule="auto"/>
        <w:ind w:right="260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Конкурс способствует пропаганде положительного опыта деятельности ВДПО в области развития пожарного добровольчества и обеспечения пожарной безопасности в России.</w:t>
      </w: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line="280" w:lineRule="exact"/>
        <w:ind w:firstLine="709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line="280" w:lineRule="exact"/>
        <w:ind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2.</w:t>
      </w:r>
      <w:r w:rsidRPr="00EF41F2">
        <w:rPr>
          <w:rFonts w:ascii="Times New Roman" w:hAnsi="Times New Roman" w:cs="Times New Roman"/>
        </w:rPr>
        <w:tab/>
      </w:r>
      <w:bookmarkStart w:id="1" w:name="bookmark14"/>
      <w:r w:rsidRPr="00EF41F2">
        <w:rPr>
          <w:rFonts w:ascii="Times New Roman" w:hAnsi="Times New Roman" w:cs="Times New Roman"/>
        </w:rPr>
        <w:t>ЦЕЛИ И ЗАДАЧИ КОНКУРСА</w:t>
      </w:r>
      <w:bookmarkEnd w:id="1"/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Популяризация деятельности Всероссийского добровольного пожарного общества, как крупнейшей в России общественной социально ориентированной организации в области пожарной безопасности.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  <w:tab w:val="left" w:pos="1462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Создание положительного образа пожарных-добровольцев ВДПО.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Воспитание и формирование гражданской ответственности в области пожарной безопасности.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 Создание условий для творческой самореализации детей и подростков, развития их творческого потенциала.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Выявление и поддержка одаренных детей, в том числе детей с ограниченными возможностями, из малоимущих и социально незащищенных категорий.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  <w:tab w:val="left" w:pos="1462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Пропаганда безопасного образа жизни среди детей и юношества.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Совершенствование системы обучения детей и подростков правилам и мерам пожарной безопасности, правилам проведения в экстремальных ситуациях.</w:t>
      </w:r>
    </w:p>
    <w:p w:rsidR="00EF41F2" w:rsidRP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Содействие в профессиональной ориентации детей и подростков, популяризация профессии пожарного и спасателя.</w:t>
      </w:r>
    </w:p>
    <w:p w:rsidR="00EF41F2" w:rsidRDefault="00EF41F2" w:rsidP="00EF41F2">
      <w:pPr>
        <w:pStyle w:val="20"/>
        <w:numPr>
          <w:ilvl w:val="1"/>
          <w:numId w:val="2"/>
        </w:numPr>
        <w:shd w:val="clear" w:color="auto" w:fill="auto"/>
        <w:tabs>
          <w:tab w:val="left" w:pos="0"/>
          <w:tab w:val="left" w:pos="1433"/>
        </w:tabs>
        <w:spacing w:before="0" w:after="240"/>
        <w:ind w:right="-2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Пропаганда пожарно-технических знаний и реализация иных задач, направленных на предупреждение пожаров и умение действовать в экстремальных ситуациях.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0"/>
          <w:tab w:val="left" w:pos="1433"/>
        </w:tabs>
        <w:spacing w:before="0" w:after="240"/>
        <w:ind w:left="709" w:right="-2" w:firstLine="0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bookmarkStart w:id="2" w:name="bookmark15"/>
      <w:r w:rsidRPr="00EF41F2">
        <w:rPr>
          <w:rFonts w:ascii="Times New Roman" w:hAnsi="Times New Roman" w:cs="Times New Roman"/>
        </w:rPr>
        <w:lastRenderedPageBreak/>
        <w:t>3.</w:t>
      </w:r>
      <w:r w:rsidRPr="00EF41F2">
        <w:rPr>
          <w:rFonts w:ascii="Times New Roman" w:hAnsi="Times New Roman" w:cs="Times New Roman"/>
        </w:rPr>
        <w:tab/>
        <w:t>УЧАСТНИКИ КОНКУРСА</w:t>
      </w:r>
      <w:bookmarkEnd w:id="2"/>
    </w:p>
    <w:p w:rsidR="00EF41F2" w:rsidRPr="00EF41F2" w:rsidRDefault="00EF41F2" w:rsidP="00EF41F2">
      <w:pPr>
        <w:pStyle w:val="20"/>
        <w:shd w:val="clear" w:color="auto" w:fill="auto"/>
        <w:tabs>
          <w:tab w:val="left" w:pos="1304"/>
        </w:tabs>
        <w:spacing w:before="0" w:line="307" w:lineRule="exact"/>
        <w:ind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3.1.</w:t>
      </w:r>
      <w:r w:rsidRPr="00EF41F2">
        <w:rPr>
          <w:rFonts w:ascii="Times New Roman" w:hAnsi="Times New Roman" w:cs="Times New Roman"/>
        </w:rPr>
        <w:tab/>
        <w:t>Участниками Конкурса являются учащиеся общеобразовательных организаций, воспитанники детских садов, студенты, курсанты, все заинтересованные лица.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1338"/>
        </w:tabs>
        <w:spacing w:before="0" w:line="280" w:lineRule="exact"/>
        <w:ind w:left="740" w:firstLine="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3.2.</w:t>
      </w:r>
      <w:r w:rsidRPr="00EF41F2">
        <w:rPr>
          <w:rFonts w:ascii="Times New Roman" w:hAnsi="Times New Roman" w:cs="Times New Roman"/>
        </w:rPr>
        <w:tab/>
        <w:t>Участники Конкурса подразделяются на 4 возрастные группы: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22" w:line="280" w:lineRule="exact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до 7 лет (включительно);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8 - 10 лет (включительно);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/>
        <w:ind w:firstLine="740"/>
        <w:rPr>
          <w:rFonts w:ascii="Times New Roman" w:hAnsi="Times New Roman" w:cs="Times New Roman"/>
        </w:rPr>
      </w:pPr>
      <w:r w:rsidRPr="00EF41F2">
        <w:rPr>
          <w:rStyle w:val="21pt"/>
          <w:rFonts w:eastAsiaTheme="minorHAnsi"/>
        </w:rPr>
        <w:t>11-14</w:t>
      </w:r>
      <w:r w:rsidRPr="00EF41F2">
        <w:rPr>
          <w:rFonts w:ascii="Times New Roman" w:hAnsi="Times New Roman" w:cs="Times New Roman"/>
        </w:rPr>
        <w:t xml:space="preserve"> лет (включительно);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1017"/>
        </w:tabs>
        <w:spacing w:before="0" w:after="330"/>
        <w:ind w:firstLine="740"/>
        <w:rPr>
          <w:rFonts w:ascii="Times New Roman" w:hAnsi="Times New Roman" w:cs="Times New Roman"/>
        </w:rPr>
      </w:pPr>
      <w:r w:rsidRPr="00EF41F2">
        <w:rPr>
          <w:rStyle w:val="21pt"/>
          <w:rFonts w:eastAsiaTheme="minorHAnsi"/>
        </w:rPr>
        <w:t>15-18</w:t>
      </w:r>
      <w:r w:rsidRPr="00EF41F2">
        <w:rPr>
          <w:rFonts w:ascii="Times New Roman" w:hAnsi="Times New Roman" w:cs="Times New Roman"/>
        </w:rPr>
        <w:t xml:space="preserve"> лет (включительно).</w:t>
      </w: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4.</w:t>
      </w:r>
      <w:r w:rsidRPr="00EF41F2">
        <w:rPr>
          <w:rFonts w:ascii="Times New Roman" w:hAnsi="Times New Roman" w:cs="Times New Roman"/>
        </w:rPr>
        <w:tab/>
        <w:t>ПОРЯДОК ПРОВЕДЕНИЯ КОНКУРСА</w:t>
      </w:r>
    </w:p>
    <w:p w:rsidR="00CA0F57" w:rsidRPr="00CA0F57" w:rsidRDefault="00EF41F2" w:rsidP="00CA0F57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ab/>
      </w:r>
      <w:r w:rsidR="00CA0F57" w:rsidRPr="00CA0F57">
        <w:rPr>
          <w:bCs/>
          <w:color w:val="000000"/>
          <w:spacing w:val="-5"/>
          <w:sz w:val="28"/>
          <w:szCs w:val="28"/>
        </w:rPr>
        <w:t>муниципальный этап – работы предоставляются до 10 марта 202</w:t>
      </w:r>
      <w:r w:rsidR="00CA0F57">
        <w:rPr>
          <w:bCs/>
          <w:color w:val="000000"/>
          <w:spacing w:val="-5"/>
          <w:sz w:val="28"/>
          <w:szCs w:val="28"/>
        </w:rPr>
        <w:t>1</w:t>
      </w:r>
      <w:r w:rsidR="00CA0F57" w:rsidRPr="00CA0F57">
        <w:rPr>
          <w:bCs/>
          <w:color w:val="000000"/>
          <w:spacing w:val="-5"/>
          <w:sz w:val="28"/>
          <w:szCs w:val="28"/>
        </w:rPr>
        <w:t xml:space="preserve"> года в ОНД и ПР </w:t>
      </w:r>
      <w:proofErr w:type="spellStart"/>
      <w:r w:rsidR="00CA0F57" w:rsidRPr="00CA0F57">
        <w:rPr>
          <w:bCs/>
          <w:color w:val="000000"/>
          <w:spacing w:val="-5"/>
          <w:sz w:val="28"/>
          <w:szCs w:val="28"/>
        </w:rPr>
        <w:t>Талицкого</w:t>
      </w:r>
      <w:proofErr w:type="spellEnd"/>
      <w:r w:rsidR="00CA0F57" w:rsidRPr="00CA0F57">
        <w:rPr>
          <w:bCs/>
          <w:color w:val="000000"/>
          <w:spacing w:val="-5"/>
          <w:sz w:val="28"/>
          <w:szCs w:val="28"/>
        </w:rPr>
        <w:t xml:space="preserve"> ГО, </w:t>
      </w:r>
      <w:proofErr w:type="spellStart"/>
      <w:r w:rsidR="00CA0F57" w:rsidRPr="00CA0F57">
        <w:rPr>
          <w:bCs/>
          <w:color w:val="000000"/>
          <w:spacing w:val="-5"/>
          <w:sz w:val="28"/>
          <w:szCs w:val="28"/>
        </w:rPr>
        <w:t>Тугулымского</w:t>
      </w:r>
      <w:proofErr w:type="spellEnd"/>
      <w:r w:rsidR="00CA0F57" w:rsidRPr="00CA0F57">
        <w:rPr>
          <w:bCs/>
          <w:color w:val="000000"/>
          <w:spacing w:val="-5"/>
          <w:sz w:val="28"/>
          <w:szCs w:val="28"/>
        </w:rPr>
        <w:t xml:space="preserve"> ГО по адресу: р.п</w:t>
      </w:r>
      <w:proofErr w:type="gramStart"/>
      <w:r w:rsidR="00CA0F57" w:rsidRPr="00CA0F57">
        <w:rPr>
          <w:bCs/>
          <w:color w:val="000000"/>
          <w:spacing w:val="-5"/>
          <w:sz w:val="28"/>
          <w:szCs w:val="28"/>
        </w:rPr>
        <w:t>.Т</w:t>
      </w:r>
      <w:proofErr w:type="gramEnd"/>
      <w:r w:rsidR="00CA0F57" w:rsidRPr="00CA0F57">
        <w:rPr>
          <w:bCs/>
          <w:color w:val="000000"/>
          <w:spacing w:val="-5"/>
          <w:sz w:val="28"/>
          <w:szCs w:val="28"/>
        </w:rPr>
        <w:t xml:space="preserve">угулым, </w:t>
      </w:r>
      <w:proofErr w:type="spellStart"/>
      <w:r w:rsidR="00CA0F57" w:rsidRPr="00CA0F57">
        <w:rPr>
          <w:bCs/>
          <w:color w:val="000000"/>
          <w:spacing w:val="-5"/>
          <w:sz w:val="28"/>
          <w:szCs w:val="28"/>
        </w:rPr>
        <w:t>ул.Федюнинского</w:t>
      </w:r>
      <w:proofErr w:type="spellEnd"/>
      <w:r w:rsidR="00CA0F57" w:rsidRPr="00CA0F57">
        <w:rPr>
          <w:bCs/>
          <w:color w:val="000000"/>
          <w:spacing w:val="-5"/>
          <w:sz w:val="28"/>
          <w:szCs w:val="28"/>
        </w:rPr>
        <w:t>, 1. Тел. 8(34367)2-11-68;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1304"/>
        </w:tabs>
        <w:spacing w:before="0"/>
        <w:ind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ab/>
        <w:t xml:space="preserve">Для участия </w:t>
      </w:r>
      <w:r>
        <w:rPr>
          <w:rFonts w:ascii="Times New Roman" w:hAnsi="Times New Roman" w:cs="Times New Roman"/>
        </w:rPr>
        <w:t>в районном</w:t>
      </w:r>
      <w:r w:rsidRPr="00EF41F2">
        <w:rPr>
          <w:rFonts w:ascii="Times New Roman" w:hAnsi="Times New Roman" w:cs="Times New Roman"/>
        </w:rPr>
        <w:t xml:space="preserve"> этапе в Оргкомитет необходимо представить:</w:t>
      </w:r>
    </w:p>
    <w:p w:rsidR="00EF41F2" w:rsidRPr="00EF41F2" w:rsidRDefault="00EF41F2" w:rsidP="00EF41F2">
      <w:pPr>
        <w:pStyle w:val="50"/>
        <w:numPr>
          <w:ilvl w:val="0"/>
          <w:numId w:val="3"/>
        </w:numPr>
        <w:shd w:val="clear" w:color="auto" w:fill="auto"/>
        <w:tabs>
          <w:tab w:val="left" w:pos="982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EF41F2">
        <w:rPr>
          <w:rStyle w:val="51"/>
          <w:rFonts w:eastAsiaTheme="minorHAnsi"/>
        </w:rPr>
        <w:t xml:space="preserve">работы </w:t>
      </w:r>
      <w:r>
        <w:rPr>
          <w:rFonts w:ascii="Times New Roman" w:hAnsi="Times New Roman" w:cs="Times New Roman"/>
        </w:rPr>
        <w:t xml:space="preserve"> не более пяти </w:t>
      </w:r>
      <w:r w:rsidR="00CA0F57">
        <w:rPr>
          <w:rFonts w:ascii="Times New Roman" w:hAnsi="Times New Roman" w:cs="Times New Roman"/>
        </w:rPr>
        <w:t xml:space="preserve"> работ</w:t>
      </w:r>
      <w:r w:rsidRPr="00EF41F2">
        <w:rPr>
          <w:rFonts w:ascii="Times New Roman" w:hAnsi="Times New Roman" w:cs="Times New Roman"/>
        </w:rPr>
        <w:t xml:space="preserve"> в каждой номинации и возрастной гру</w:t>
      </w:r>
      <w:r>
        <w:rPr>
          <w:rFonts w:ascii="Times New Roman" w:hAnsi="Times New Roman" w:cs="Times New Roman"/>
        </w:rPr>
        <w:t>ппе</w:t>
      </w:r>
      <w:r w:rsidRPr="00EF41F2">
        <w:rPr>
          <w:rFonts w:ascii="Times New Roman" w:hAnsi="Times New Roman" w:cs="Times New Roman"/>
        </w:rPr>
        <w:t>;</w:t>
      </w:r>
    </w:p>
    <w:p w:rsidR="00CA0F57" w:rsidRDefault="00EF41F2" w:rsidP="00CA0F57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список работ, направляемых на </w:t>
      </w:r>
      <w:r>
        <w:rPr>
          <w:rFonts w:ascii="Times New Roman" w:hAnsi="Times New Roman" w:cs="Times New Roman"/>
        </w:rPr>
        <w:t>районный</w:t>
      </w:r>
      <w:r w:rsidRPr="00EF41F2">
        <w:rPr>
          <w:rFonts w:ascii="Times New Roman" w:hAnsi="Times New Roman" w:cs="Times New Roman"/>
        </w:rPr>
        <w:t xml:space="preserve"> этап по номинациям (Приложение №1);</w:t>
      </w:r>
    </w:p>
    <w:p w:rsidR="00CA0F57" w:rsidRPr="005A0A9F" w:rsidRDefault="00CA0F57" w:rsidP="005A0A9F">
      <w:pPr>
        <w:pStyle w:val="20"/>
        <w:shd w:val="clear" w:color="auto" w:fill="auto"/>
        <w:tabs>
          <w:tab w:val="left" w:pos="978"/>
        </w:tabs>
        <w:spacing w:before="0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Д</w:t>
      </w:r>
      <w:r w:rsidRPr="00CA0F57">
        <w:rPr>
          <w:rFonts w:ascii="Times New Roman" w:hAnsi="Times New Roman" w:cs="Times New Roman"/>
          <w:b/>
        </w:rPr>
        <w:t>ля участия в региональном этапе направляются в Свердловской областное отделение ВДПО</w:t>
      </w:r>
      <w:r w:rsidRPr="005A0A9F">
        <w:rPr>
          <w:rFonts w:ascii="Times New Roman" w:hAnsi="Times New Roman" w:cs="Times New Roman"/>
          <w:b/>
        </w:rPr>
        <w:t>работы победителей (только I места) муниципальных этапов Конкурса не более одной работы в каждой номинации и возрастной группе (всего не более 12 работ от муниципалитета)</w:t>
      </w:r>
      <w:r w:rsidRPr="00CA0F57">
        <w:rPr>
          <w:rFonts w:ascii="Times New Roman" w:hAnsi="Times New Roman" w:cs="Times New Roman"/>
        </w:rPr>
        <w:t>;</w:t>
      </w:r>
    </w:p>
    <w:p w:rsidR="00CA0F57" w:rsidRDefault="00CA0F57" w:rsidP="00EF41F2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10"/>
        <w:shd w:val="clear" w:color="auto" w:fill="auto"/>
        <w:tabs>
          <w:tab w:val="left" w:pos="0"/>
        </w:tabs>
        <w:spacing w:before="0" w:after="253" w:line="280" w:lineRule="exact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5.</w:t>
      </w:r>
      <w:r w:rsidRPr="00EF41F2">
        <w:rPr>
          <w:rFonts w:ascii="Times New Roman" w:hAnsi="Times New Roman" w:cs="Times New Roman"/>
        </w:rPr>
        <w:tab/>
        <w:t>НОМИНАЦИИ КОНКУРСА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5.1.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Художественно-изобразительное творчество</w:t>
      </w:r>
      <w:r w:rsidRPr="00EF41F2">
        <w:rPr>
          <w:bCs/>
          <w:color w:val="000000"/>
          <w:spacing w:val="-5"/>
          <w:sz w:val="28"/>
          <w:szCs w:val="28"/>
        </w:rPr>
        <w:t xml:space="preserve"> (рисунок, плакат, стенгазета, эмблема ДЮП, МЧС, ВДПО; книжная графика; иллюстрации информационного и познавательного содержания и т.п.)).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proofErr w:type="gramStart"/>
      <w:r w:rsidRPr="00EF41F2">
        <w:rPr>
          <w:bCs/>
          <w:color w:val="000000"/>
          <w:spacing w:val="-5"/>
          <w:sz w:val="28"/>
          <w:szCs w:val="28"/>
        </w:rPr>
        <w:t>5.2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Декоративно-прикладное творчество</w:t>
      </w:r>
      <w:r w:rsidRPr="00EF41F2">
        <w:rPr>
          <w:bCs/>
          <w:color w:val="000000"/>
          <w:spacing w:val="-5"/>
          <w:sz w:val="28"/>
          <w:szCs w:val="28"/>
        </w:rPr>
        <w:t xml:space="preserve"> (работы традиционных народных ремесел и декоративно-прикладного искусства: сюжетная композиция,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паликация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оригами, коллаж, вышивка, вязание, лоскутное шитье,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бисероплетение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декупаж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тестопластика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EF41F2">
        <w:rPr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 w:rsidRPr="00EF41F2">
        <w:rPr>
          <w:bCs/>
          <w:color w:val="000000"/>
          <w:spacing w:val="-5"/>
          <w:sz w:val="28"/>
          <w:szCs w:val="28"/>
        </w:rPr>
        <w:t xml:space="preserve"> и т.п.)</w:t>
      </w:r>
      <w:proofErr w:type="gramEnd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5.3.</w:t>
      </w:r>
      <w:r w:rsidRPr="00EF41F2">
        <w:rPr>
          <w:bCs/>
          <w:color w:val="000000"/>
          <w:spacing w:val="-5"/>
          <w:sz w:val="28"/>
          <w:szCs w:val="28"/>
        </w:rPr>
        <w:tab/>
      </w:r>
      <w:proofErr w:type="gramStart"/>
      <w:r w:rsidRPr="00EF41F2">
        <w:rPr>
          <w:b/>
          <w:bCs/>
          <w:color w:val="000000"/>
          <w:spacing w:val="-5"/>
          <w:sz w:val="28"/>
          <w:szCs w:val="28"/>
        </w:rPr>
        <w:t xml:space="preserve">Технические </w:t>
      </w:r>
      <w:proofErr w:type="spellStart"/>
      <w:r w:rsidRPr="00EF41F2">
        <w:rPr>
          <w:b/>
          <w:bCs/>
          <w:color w:val="000000"/>
          <w:spacing w:val="-5"/>
          <w:sz w:val="28"/>
          <w:szCs w:val="28"/>
        </w:rPr>
        <w:t>види</w:t>
      </w:r>
      <w:proofErr w:type="spellEnd"/>
      <w:r w:rsidRPr="00EF41F2">
        <w:rPr>
          <w:b/>
          <w:bCs/>
          <w:color w:val="000000"/>
          <w:spacing w:val="-5"/>
          <w:sz w:val="28"/>
          <w:szCs w:val="28"/>
        </w:rPr>
        <w:t xml:space="preserve"> творчества</w:t>
      </w:r>
      <w:r w:rsidRPr="00EF41F2">
        <w:rPr>
          <w:bCs/>
          <w:color w:val="000000"/>
          <w:spacing w:val="-5"/>
          <w:sz w:val="28"/>
          <w:szCs w:val="28"/>
        </w:rPr>
        <w:t xml:space="preserve"> (моделирование, конструирование, макеты, технические приборы, настольные игры, головоломки, кроссворды и т.п.))</w:t>
      </w:r>
      <w:proofErr w:type="gramEnd"/>
    </w:p>
    <w:p w:rsidR="00EF41F2" w:rsidRPr="00EF41F2" w:rsidRDefault="00EF41F2" w:rsidP="00EF41F2">
      <w:pPr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spacing w:after="240"/>
        <w:jc w:val="center"/>
        <w:rPr>
          <w:b/>
          <w:sz w:val="28"/>
          <w:szCs w:val="28"/>
        </w:rPr>
      </w:pPr>
      <w:bookmarkStart w:id="3" w:name="bookmark16"/>
      <w:r w:rsidRPr="00EF41F2">
        <w:rPr>
          <w:b/>
          <w:sz w:val="28"/>
          <w:szCs w:val="28"/>
        </w:rPr>
        <w:t>6.</w:t>
      </w:r>
      <w:r w:rsidRPr="00EF41F2">
        <w:rPr>
          <w:b/>
          <w:sz w:val="28"/>
          <w:szCs w:val="28"/>
        </w:rPr>
        <w:tab/>
        <w:t>ТЕМАТИКА КОНКУРСНЫХ РАБОТ</w:t>
      </w:r>
      <w:bookmarkEnd w:id="3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6.1.</w:t>
      </w:r>
      <w:r w:rsidRPr="00EF41F2">
        <w:rPr>
          <w:bCs/>
          <w:color w:val="000000"/>
          <w:spacing w:val="-5"/>
          <w:sz w:val="28"/>
          <w:szCs w:val="28"/>
        </w:rPr>
        <w:tab/>
        <w:t>Предупреждение пожаров от шалости детей с огнем.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lastRenderedPageBreak/>
        <w:t>6.2.</w:t>
      </w:r>
      <w:r w:rsidRPr="00EF41F2">
        <w:rPr>
          <w:bCs/>
          <w:color w:val="000000"/>
          <w:spacing w:val="-5"/>
          <w:sz w:val="28"/>
          <w:szCs w:val="28"/>
        </w:rPr>
        <w:tab/>
        <w:t>Действия в условиях пожаров и чрезвычайных ситуаций, оказание помощи пострадавшим.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6.3.</w:t>
      </w:r>
      <w:r w:rsidRPr="00EF41F2">
        <w:rPr>
          <w:bCs/>
          <w:color w:val="000000"/>
          <w:spacing w:val="-5"/>
          <w:sz w:val="28"/>
          <w:szCs w:val="28"/>
        </w:rPr>
        <w:tab/>
        <w:t>Работа, учеба и быт профессиональных пожарных и спасателей, работников ВДПО, дружин юных пожарных.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6.4.</w:t>
      </w:r>
      <w:r w:rsidRPr="00EF41F2">
        <w:rPr>
          <w:bCs/>
          <w:color w:val="000000"/>
          <w:spacing w:val="-5"/>
          <w:sz w:val="28"/>
          <w:szCs w:val="28"/>
        </w:rPr>
        <w:tab/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6.5.</w:t>
      </w:r>
      <w:r w:rsidRPr="00EF41F2">
        <w:rPr>
          <w:bCs/>
          <w:color w:val="000000"/>
          <w:spacing w:val="-5"/>
          <w:sz w:val="28"/>
          <w:szCs w:val="28"/>
        </w:rPr>
        <w:tab/>
        <w:t>История ВДПО.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6.6.</w:t>
      </w:r>
      <w:r w:rsidRPr="00EF41F2">
        <w:rPr>
          <w:bCs/>
          <w:color w:val="000000"/>
          <w:spacing w:val="-5"/>
          <w:sz w:val="28"/>
          <w:szCs w:val="28"/>
        </w:rPr>
        <w:tab/>
        <w:t>Пожарно-спасательный спорт.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6.7.</w:t>
      </w:r>
      <w:r w:rsidRPr="00EF41F2">
        <w:rPr>
          <w:bCs/>
          <w:color w:val="000000"/>
          <w:spacing w:val="-5"/>
          <w:sz w:val="28"/>
          <w:szCs w:val="28"/>
        </w:rPr>
        <w:tab/>
        <w:t>Современная противопожарная и спасательная техника, перспективы ее развития.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6.8.</w:t>
      </w:r>
      <w:r w:rsidRPr="00EF41F2">
        <w:rPr>
          <w:bCs/>
          <w:color w:val="000000"/>
          <w:spacing w:val="-5"/>
          <w:sz w:val="28"/>
          <w:szCs w:val="28"/>
        </w:rPr>
        <w:tab/>
        <w:t>Нарушения правил пожарной безопасности, являющиеся причинами возникновения пожаров.</w:t>
      </w:r>
    </w:p>
    <w:p w:rsidR="00EF41F2" w:rsidRPr="00EF41F2" w:rsidRDefault="00EF41F2" w:rsidP="00EF41F2">
      <w:pPr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spacing w:after="240"/>
        <w:jc w:val="center"/>
        <w:rPr>
          <w:b/>
          <w:sz w:val="28"/>
          <w:szCs w:val="28"/>
        </w:rPr>
      </w:pPr>
      <w:r w:rsidRPr="00EF41F2">
        <w:rPr>
          <w:b/>
          <w:sz w:val="28"/>
          <w:szCs w:val="28"/>
        </w:rPr>
        <w:t>7.</w:t>
      </w:r>
      <w:r w:rsidRPr="00EF41F2">
        <w:rPr>
          <w:b/>
          <w:sz w:val="28"/>
          <w:szCs w:val="28"/>
        </w:rPr>
        <w:tab/>
        <w:t>КРИТЕРИИ ОЦЕНКИ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7.1.</w:t>
      </w:r>
      <w:r w:rsidRPr="00EF41F2">
        <w:rPr>
          <w:bCs/>
          <w:color w:val="000000"/>
          <w:spacing w:val="-5"/>
          <w:sz w:val="28"/>
          <w:szCs w:val="28"/>
        </w:rPr>
        <w:tab/>
        <w:t>Творческий подход к выполнению работы.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7.2.</w:t>
      </w:r>
      <w:r w:rsidRPr="00EF41F2">
        <w:rPr>
          <w:bCs/>
          <w:color w:val="000000"/>
          <w:spacing w:val="-5"/>
          <w:sz w:val="28"/>
          <w:szCs w:val="28"/>
        </w:rPr>
        <w:tab/>
        <w:t>Соответствие заявленной теме.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7.3.</w:t>
      </w:r>
      <w:r w:rsidRPr="00EF41F2">
        <w:rPr>
          <w:bCs/>
          <w:color w:val="000000"/>
          <w:spacing w:val="-5"/>
          <w:sz w:val="28"/>
          <w:szCs w:val="28"/>
        </w:rPr>
        <w:tab/>
        <w:t>Новаторство и оригинальность.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7.4.</w:t>
      </w:r>
      <w:r w:rsidRPr="00EF41F2">
        <w:rPr>
          <w:bCs/>
          <w:color w:val="000000"/>
          <w:spacing w:val="-5"/>
          <w:sz w:val="28"/>
          <w:szCs w:val="28"/>
        </w:rPr>
        <w:tab/>
        <w:t>Высокий уровень мастерства, художественный вкус, техника исполнения.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7.5.</w:t>
      </w:r>
      <w:r w:rsidRPr="00EF41F2">
        <w:rPr>
          <w:bCs/>
          <w:color w:val="000000"/>
          <w:spacing w:val="-5"/>
          <w:sz w:val="28"/>
          <w:szCs w:val="28"/>
        </w:rPr>
        <w:tab/>
        <w:t>Соответствие работы возрасту учащихся.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7.6.</w:t>
      </w:r>
      <w:r w:rsidRPr="00EF41F2">
        <w:rPr>
          <w:bCs/>
          <w:color w:val="000000"/>
          <w:spacing w:val="-5"/>
          <w:sz w:val="28"/>
          <w:szCs w:val="28"/>
        </w:rPr>
        <w:tab/>
      </w:r>
      <w:proofErr w:type="gramStart"/>
      <w:r w:rsidRPr="00EF41F2">
        <w:rPr>
          <w:bCs/>
          <w:color w:val="000000"/>
          <w:spacing w:val="-5"/>
          <w:sz w:val="28"/>
          <w:szCs w:val="28"/>
        </w:rPr>
        <w:t>Эстетический вид</w:t>
      </w:r>
      <w:proofErr w:type="gramEnd"/>
      <w:r w:rsidRPr="00EF41F2">
        <w:rPr>
          <w:bCs/>
          <w:color w:val="000000"/>
          <w:spacing w:val="-5"/>
          <w:sz w:val="28"/>
          <w:szCs w:val="28"/>
        </w:rPr>
        <w:t xml:space="preserve"> изделия (оформление изделия).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pStyle w:val="10"/>
        <w:numPr>
          <w:ilvl w:val="0"/>
          <w:numId w:val="4"/>
        </w:numPr>
        <w:shd w:val="clear" w:color="auto" w:fill="auto"/>
        <w:tabs>
          <w:tab w:val="left" w:pos="1354"/>
        </w:tabs>
        <w:spacing w:before="0"/>
        <w:ind w:left="927" w:hanging="360"/>
        <w:jc w:val="both"/>
        <w:rPr>
          <w:rFonts w:ascii="Times New Roman" w:hAnsi="Times New Roman" w:cs="Times New Roman"/>
        </w:rPr>
      </w:pPr>
      <w:bookmarkStart w:id="4" w:name="bookmark18"/>
      <w:r w:rsidRPr="00EF41F2">
        <w:rPr>
          <w:rFonts w:ascii="Times New Roman" w:hAnsi="Times New Roman" w:cs="Times New Roman"/>
        </w:rPr>
        <w:t>Требования к представленным работам:</w:t>
      </w:r>
      <w:bookmarkEnd w:id="4"/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 w:line="322" w:lineRule="exact"/>
        <w:ind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настенные работы должны быть выполнены на твердой основе в рамках из любого оформительского материала, форматом А</w:t>
      </w:r>
      <w:proofErr w:type="gramStart"/>
      <w:r w:rsidRPr="00EF41F2">
        <w:rPr>
          <w:rFonts w:ascii="Times New Roman" w:hAnsi="Times New Roman" w:cs="Times New Roman"/>
        </w:rPr>
        <w:t>2</w:t>
      </w:r>
      <w:proofErr w:type="gramEnd"/>
      <w:r w:rsidRPr="00EF41F2">
        <w:rPr>
          <w:rFonts w:ascii="Times New Roman" w:hAnsi="Times New Roman" w:cs="Times New Roman"/>
        </w:rPr>
        <w:t>, АЗ, А4;</w:t>
      </w:r>
    </w:p>
    <w:p w:rsidR="00EF41F2" w:rsidRPr="00EF41F2" w:rsidRDefault="00EF41F2" w:rsidP="00EF41F2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 w:line="322" w:lineRule="exact"/>
        <w:ind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настольные работы устанавливаются и закрепляются на жесткой подставке (основе) форматом не более 300*400 мм;</w:t>
      </w:r>
    </w:p>
    <w:p w:rsidR="00EF41F2" w:rsidRPr="005A0A9F" w:rsidRDefault="00EF41F2" w:rsidP="005A0A9F">
      <w:pPr>
        <w:pStyle w:val="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240" w:line="322" w:lineRule="exact"/>
        <w:ind w:firstLine="76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 xml:space="preserve">в правом нижнем углу работы должна располагаться табличка, на которой указываются: Ф.И.О. </w:t>
      </w:r>
      <w:r w:rsidRPr="00EF41F2">
        <w:rPr>
          <w:rFonts w:ascii="Times New Roman" w:hAnsi="Times New Roman" w:cs="Times New Roman"/>
          <w:b/>
        </w:rPr>
        <w:t>(полностью)</w:t>
      </w:r>
      <w:r w:rsidRPr="00EF41F2">
        <w:rPr>
          <w:rFonts w:ascii="Times New Roman" w:hAnsi="Times New Roman" w:cs="Times New Roman"/>
        </w:rPr>
        <w:t xml:space="preserve"> и возраст участника, название работы, наименование образовательной организации (кружка, студии), муниципалитет, Ф.И.О. </w:t>
      </w:r>
      <w:r w:rsidRPr="00EF41F2">
        <w:rPr>
          <w:rFonts w:ascii="Times New Roman" w:hAnsi="Times New Roman" w:cs="Times New Roman"/>
          <w:b/>
        </w:rPr>
        <w:t>(полностью)</w:t>
      </w:r>
      <w:r w:rsidRPr="00EF41F2">
        <w:rPr>
          <w:rFonts w:ascii="Times New Roman" w:hAnsi="Times New Roman" w:cs="Times New Roman"/>
        </w:rPr>
        <w:t xml:space="preserve"> руководителя.</w:t>
      </w:r>
    </w:p>
    <w:p w:rsidR="00EF41F2" w:rsidRPr="00EF41F2" w:rsidRDefault="00EF41F2" w:rsidP="00EF41F2">
      <w:pPr>
        <w:pStyle w:val="20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41F2">
        <w:rPr>
          <w:rFonts w:ascii="Times New Roman" w:hAnsi="Times New Roman" w:cs="Times New Roman"/>
          <w:i/>
          <w:sz w:val="26"/>
          <w:szCs w:val="26"/>
        </w:rPr>
        <w:t>ОБРАЗЕЦ</w:t>
      </w:r>
    </w:p>
    <w:tbl>
      <w:tblPr>
        <w:tblW w:w="0" w:type="auto"/>
        <w:jc w:val="center"/>
        <w:tblInd w:w="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0"/>
      </w:tblGrid>
      <w:tr w:rsidR="00EF41F2" w:rsidRPr="00EF41F2" w:rsidTr="003930C4">
        <w:trPr>
          <w:trHeight w:val="1820"/>
          <w:jc w:val="center"/>
        </w:trPr>
        <w:tc>
          <w:tcPr>
            <w:tcW w:w="6520" w:type="dxa"/>
            <w:vAlign w:val="bottom"/>
          </w:tcPr>
          <w:p w:rsidR="00EF41F2" w:rsidRPr="00EF41F2" w:rsidRDefault="00EF41F2" w:rsidP="003930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F41F2">
              <w:rPr>
                <w:sz w:val="26"/>
                <w:szCs w:val="26"/>
              </w:rPr>
              <w:t>Иванов Петр Сергеевич, 11 лет</w:t>
            </w:r>
            <w:r w:rsidRPr="00EF41F2">
              <w:rPr>
                <w:sz w:val="26"/>
                <w:szCs w:val="26"/>
              </w:rPr>
              <w:br/>
              <w:t>«Пожар в жилом доме»</w:t>
            </w:r>
            <w:r w:rsidRPr="00EF41F2">
              <w:rPr>
                <w:sz w:val="26"/>
                <w:szCs w:val="26"/>
              </w:rPr>
              <w:br/>
              <w:t>Детско-юношеская студия «Ромашка»</w:t>
            </w:r>
            <w:r w:rsidRPr="00EF41F2">
              <w:rPr>
                <w:sz w:val="26"/>
                <w:szCs w:val="26"/>
              </w:rPr>
              <w:br/>
              <w:t xml:space="preserve">пос. </w:t>
            </w:r>
            <w:proofErr w:type="spellStart"/>
            <w:r w:rsidRPr="00EF41F2">
              <w:rPr>
                <w:sz w:val="26"/>
                <w:szCs w:val="26"/>
              </w:rPr>
              <w:t>Баранча</w:t>
            </w:r>
            <w:proofErr w:type="spellEnd"/>
            <w:r w:rsidRPr="00EF41F2">
              <w:rPr>
                <w:sz w:val="26"/>
                <w:szCs w:val="26"/>
              </w:rPr>
              <w:t xml:space="preserve">, </w:t>
            </w:r>
            <w:proofErr w:type="spellStart"/>
            <w:r w:rsidRPr="00EF41F2">
              <w:rPr>
                <w:sz w:val="26"/>
                <w:szCs w:val="26"/>
              </w:rPr>
              <w:t>Кушвинский</w:t>
            </w:r>
            <w:proofErr w:type="spellEnd"/>
            <w:r w:rsidRPr="00EF41F2">
              <w:rPr>
                <w:sz w:val="26"/>
                <w:szCs w:val="26"/>
              </w:rPr>
              <w:t xml:space="preserve"> ГО, Свердловская область Руководитель - Мельникова Ольга Борисовна</w:t>
            </w:r>
          </w:p>
        </w:tc>
      </w:tr>
    </w:tbl>
    <w:p w:rsidR="005A0A9F" w:rsidRDefault="005A0A9F" w:rsidP="00EF41F2">
      <w:pPr>
        <w:pStyle w:val="50"/>
        <w:shd w:val="clear" w:color="auto" w:fill="auto"/>
        <w:spacing w:after="0" w:line="317" w:lineRule="exact"/>
        <w:ind w:left="760"/>
        <w:jc w:val="both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r w:rsidRPr="00EF41F2">
        <w:rPr>
          <w:b/>
          <w:bCs/>
          <w:color w:val="000000"/>
          <w:spacing w:val="-5"/>
          <w:sz w:val="28"/>
          <w:szCs w:val="28"/>
        </w:rPr>
        <w:t>8.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РУКОВОДСТВО КОНКУРСОМ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8.1.</w:t>
      </w:r>
      <w:r w:rsidRPr="00EF41F2">
        <w:rPr>
          <w:bCs/>
          <w:color w:val="000000"/>
          <w:spacing w:val="-5"/>
          <w:sz w:val="28"/>
          <w:szCs w:val="28"/>
        </w:rPr>
        <w:tab/>
        <w:t xml:space="preserve">Общее руководство подготовкой и проведением Конкурса осуществляет Оргкомитет Конкурса. Состав Оргкомитета и жюри Конкурса </w:t>
      </w:r>
      <w:r w:rsidRPr="00EF41F2">
        <w:rPr>
          <w:bCs/>
          <w:color w:val="000000"/>
          <w:spacing w:val="-5"/>
          <w:sz w:val="28"/>
          <w:szCs w:val="28"/>
        </w:rPr>
        <w:lastRenderedPageBreak/>
        <w:t>формируются из представителей ВДПО и представителей других заинтересованных организаций.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8.2.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Оргкомитет Конкурса: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осуществляет общее руководство организацией и проведением Конкурса;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утверждает состав жюри этапов Конкурса;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принимает конкурсные материалы;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определяет дату проведения регионального этапа;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информирует о ходе проведения Конкурса и его итогах в средствах массовой информации.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8.3.</w:t>
      </w:r>
      <w:r w:rsidRPr="00EF41F2">
        <w:rPr>
          <w:bCs/>
          <w:color w:val="000000"/>
          <w:spacing w:val="-5"/>
          <w:sz w:val="28"/>
          <w:szCs w:val="28"/>
        </w:rPr>
        <w:tab/>
      </w:r>
      <w:r w:rsidRPr="00EF41F2">
        <w:rPr>
          <w:b/>
          <w:bCs/>
          <w:color w:val="000000"/>
          <w:spacing w:val="-5"/>
          <w:sz w:val="28"/>
          <w:szCs w:val="28"/>
        </w:rPr>
        <w:t>Жюри Конкурса: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проводит оценку конкурсных работ в соответствии с критериями;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определяет кандидатуры победителя и призеров Конкурса;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имеет право присуждать по несколько одинаковых мест, дополнительные поощрительные призы;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- имеет право при отсутствии работ, заслуживающих поощрения, не присуждать призовые места;</w:t>
      </w:r>
    </w:p>
    <w:p w:rsidR="00EF41F2" w:rsidRPr="00EF41F2" w:rsidRDefault="00EF41F2" w:rsidP="00EF41F2">
      <w:pPr>
        <w:pStyle w:val="20"/>
        <w:shd w:val="clear" w:color="auto" w:fill="auto"/>
        <w:spacing w:before="0" w:after="240" w:line="307" w:lineRule="exact"/>
        <w:ind w:right="260" w:firstLine="709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- решения жюри оформляются протоколами, являются окончательными, утверждаются председателем жюри и пересмотру не подлежат.</w:t>
      </w: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bookmarkStart w:id="5" w:name="bookmark19"/>
      <w:r w:rsidRPr="00EF41F2">
        <w:rPr>
          <w:b/>
          <w:bCs/>
          <w:color w:val="000000"/>
          <w:spacing w:val="-5"/>
          <w:sz w:val="28"/>
          <w:szCs w:val="28"/>
        </w:rPr>
        <w:t>9.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ПОДВЕДЕНИЕ ИТОГОВ</w:t>
      </w:r>
      <w:bookmarkEnd w:id="5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9.1.</w:t>
      </w:r>
      <w:r w:rsidRPr="00EF41F2">
        <w:rPr>
          <w:bCs/>
          <w:color w:val="000000"/>
          <w:spacing w:val="-5"/>
          <w:sz w:val="28"/>
          <w:szCs w:val="28"/>
        </w:rPr>
        <w:tab/>
        <w:t xml:space="preserve"> Победители определяются в четырех возрастных группах: до 7 лет, 8-10 лет, 11 - 14 лет, 15 - 18 лет и в трех номинациях: «Художественно-изобразительное творчество», «Декоративно-прикладное творчество» и «Технические виды творчества».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9.2.</w:t>
      </w:r>
      <w:r w:rsidRPr="00EF41F2">
        <w:rPr>
          <w:bCs/>
          <w:color w:val="000000"/>
          <w:spacing w:val="-5"/>
          <w:sz w:val="28"/>
          <w:szCs w:val="28"/>
        </w:rPr>
        <w:tab/>
        <w:t xml:space="preserve">Заявка участия в данном Конкурсе будет рассматриваться как согласие автора (авторов) на возможное использование в некоммерческих целях конкурсных материалов (размещение на официальном сайте организатора Конкурса и прочие виды презентации и публикации). 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9.3</w:t>
      </w:r>
      <w:proofErr w:type="gramStart"/>
      <w:r w:rsidRPr="00EF41F2">
        <w:rPr>
          <w:bCs/>
          <w:color w:val="000000"/>
          <w:spacing w:val="-5"/>
          <w:sz w:val="28"/>
          <w:szCs w:val="28"/>
        </w:rPr>
        <w:t xml:space="preserve"> П</w:t>
      </w:r>
      <w:proofErr w:type="gramEnd"/>
      <w:r w:rsidRPr="00EF41F2">
        <w:rPr>
          <w:bCs/>
          <w:color w:val="000000"/>
          <w:spacing w:val="-5"/>
          <w:sz w:val="28"/>
          <w:szCs w:val="28"/>
        </w:rPr>
        <w:t>осле</w:t>
      </w:r>
      <w:r w:rsidR="0094115C">
        <w:rPr>
          <w:bCs/>
          <w:color w:val="000000"/>
          <w:spacing w:val="-5"/>
          <w:sz w:val="28"/>
          <w:szCs w:val="28"/>
        </w:rPr>
        <w:t xml:space="preserve"> подведения итогов районного </w:t>
      </w:r>
      <w:r w:rsidRPr="00EF41F2">
        <w:rPr>
          <w:bCs/>
          <w:color w:val="000000"/>
          <w:spacing w:val="-5"/>
          <w:sz w:val="28"/>
          <w:szCs w:val="28"/>
        </w:rPr>
        <w:t xml:space="preserve">этапа Конкурса выносится </w:t>
      </w:r>
      <w:r w:rsidR="005A0A9F">
        <w:rPr>
          <w:bCs/>
          <w:color w:val="000000"/>
          <w:spacing w:val="-5"/>
          <w:sz w:val="28"/>
          <w:szCs w:val="28"/>
        </w:rPr>
        <w:t>Протокол подведения итогов</w:t>
      </w:r>
      <w:r w:rsidRPr="00EF41F2">
        <w:rPr>
          <w:bCs/>
          <w:color w:val="000000"/>
          <w:spacing w:val="-5"/>
          <w:sz w:val="28"/>
          <w:szCs w:val="28"/>
        </w:rPr>
        <w:t>, где объявляются результаты.</w:t>
      </w:r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bookmarkStart w:id="6" w:name="_GoBack"/>
      <w:bookmarkStart w:id="7" w:name="bookmark20"/>
      <w:bookmarkEnd w:id="6"/>
      <w:r w:rsidRPr="00EF41F2">
        <w:rPr>
          <w:b/>
          <w:bCs/>
          <w:color w:val="000000"/>
          <w:spacing w:val="-5"/>
          <w:sz w:val="28"/>
          <w:szCs w:val="28"/>
        </w:rPr>
        <w:t>10.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НАГРАЖДЕНИЕ</w:t>
      </w:r>
      <w:bookmarkEnd w:id="7"/>
    </w:p>
    <w:p w:rsidR="00EF41F2" w:rsidRPr="00EF41F2" w:rsidRDefault="00EF41F2" w:rsidP="00EF41F2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>10.1. Награждение предусматривается за I, II, III места в четырех возрастных группах и трех номинациях. Оргкомитет Конкурса 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Конкурса.</w:t>
      </w:r>
    </w:p>
    <w:p w:rsidR="00EF41F2" w:rsidRPr="00EF41F2" w:rsidRDefault="00EF41F2" w:rsidP="00EF41F2">
      <w:pPr>
        <w:shd w:val="clear" w:color="auto" w:fill="FFFFFF"/>
        <w:spacing w:after="240"/>
        <w:ind w:firstLine="720"/>
        <w:jc w:val="both"/>
        <w:rPr>
          <w:sz w:val="28"/>
          <w:szCs w:val="28"/>
        </w:rPr>
      </w:pPr>
      <w:r w:rsidRPr="00EF41F2">
        <w:rPr>
          <w:bCs/>
          <w:color w:val="000000"/>
          <w:spacing w:val="-5"/>
          <w:sz w:val="28"/>
          <w:szCs w:val="28"/>
        </w:rPr>
        <w:t xml:space="preserve">10.2. Победители и призеры награждаются грамотами, ценными и памятными подарками. </w:t>
      </w:r>
      <w:bookmarkStart w:id="8" w:name="bookmark21"/>
      <w:proofErr w:type="gramStart"/>
      <w:r w:rsidRPr="00EF41F2">
        <w:rPr>
          <w:sz w:val="28"/>
          <w:szCs w:val="28"/>
        </w:rPr>
        <w:t xml:space="preserve">Материалы, занявшие первые призовые места в </w:t>
      </w:r>
      <w:r w:rsidR="0094115C">
        <w:rPr>
          <w:sz w:val="28"/>
          <w:szCs w:val="28"/>
        </w:rPr>
        <w:t>районном этапе направляются</w:t>
      </w:r>
      <w:proofErr w:type="gramEnd"/>
      <w:r w:rsidR="0094115C">
        <w:rPr>
          <w:sz w:val="28"/>
          <w:szCs w:val="28"/>
        </w:rPr>
        <w:t xml:space="preserve"> на региональный конкурс</w:t>
      </w:r>
      <w:r w:rsidRPr="00EF41F2">
        <w:rPr>
          <w:sz w:val="28"/>
          <w:szCs w:val="28"/>
        </w:rPr>
        <w:t xml:space="preserve">, </w:t>
      </w:r>
      <w:r w:rsidR="0094115C">
        <w:rPr>
          <w:sz w:val="28"/>
          <w:szCs w:val="28"/>
        </w:rPr>
        <w:t xml:space="preserve">затем работы </w:t>
      </w:r>
      <w:r w:rsidRPr="00EF41F2">
        <w:rPr>
          <w:sz w:val="28"/>
          <w:szCs w:val="28"/>
        </w:rPr>
        <w:t>направляются на Всероссийский этап конкурса.</w:t>
      </w:r>
    </w:p>
    <w:p w:rsidR="00EF41F2" w:rsidRPr="00EF41F2" w:rsidRDefault="00EF41F2" w:rsidP="00EF41F2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r w:rsidRPr="00EF41F2">
        <w:rPr>
          <w:b/>
          <w:bCs/>
          <w:color w:val="000000"/>
          <w:spacing w:val="-5"/>
          <w:sz w:val="28"/>
          <w:szCs w:val="28"/>
        </w:rPr>
        <w:lastRenderedPageBreak/>
        <w:t>11.</w:t>
      </w:r>
      <w:r w:rsidRPr="00EF41F2">
        <w:rPr>
          <w:b/>
          <w:bCs/>
          <w:color w:val="000000"/>
          <w:spacing w:val="-5"/>
          <w:sz w:val="28"/>
          <w:szCs w:val="28"/>
        </w:rPr>
        <w:tab/>
        <w:t>ФИНАНСИРОВАНИЕ КОНКУРСА</w:t>
      </w:r>
      <w:bookmarkEnd w:id="8"/>
    </w:p>
    <w:p w:rsidR="00EF41F2" w:rsidRPr="00EF41F2" w:rsidRDefault="00EF41F2" w:rsidP="00EF41F2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Финансирование обеспечивается за счет средств ВДПО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муниципальными правовыми актами.</w:t>
      </w: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Приложение № 1</w:t>
      </w:r>
    </w:p>
    <w:p w:rsidR="00EF41F2" w:rsidRPr="00EF41F2" w:rsidRDefault="00EF41F2" w:rsidP="00EF41F2">
      <w:pPr>
        <w:pStyle w:val="a4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</w:p>
    <w:p w:rsidR="00EF41F2" w:rsidRPr="00EF41F2" w:rsidRDefault="00EF41F2" w:rsidP="00EF41F2">
      <w:pPr>
        <w:pStyle w:val="50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1F2">
        <w:rPr>
          <w:rFonts w:ascii="Times New Roman" w:hAnsi="Times New Roman" w:cs="Times New Roman"/>
        </w:rPr>
        <w:t>СПИСОК РАБОТ</w:t>
      </w:r>
      <w:r w:rsidRPr="00EF41F2">
        <w:rPr>
          <w:rFonts w:ascii="Times New Roman" w:hAnsi="Times New Roman" w:cs="Times New Roman"/>
        </w:rPr>
        <w:br/>
        <w:t>_________________</w:t>
      </w:r>
      <w:r w:rsidRPr="00EF41F2">
        <w:rPr>
          <w:rFonts w:ascii="Times New Roman" w:hAnsi="Times New Roman" w:cs="Times New Roman"/>
          <w:b w:val="0"/>
        </w:rPr>
        <w:t>_________________</w:t>
      </w:r>
      <w:r w:rsidRPr="00EF41F2">
        <w:rPr>
          <w:rFonts w:ascii="Times New Roman" w:hAnsi="Times New Roman" w:cs="Times New Roman"/>
          <w:b w:val="0"/>
        </w:rPr>
        <w:br/>
      </w:r>
      <w:r w:rsidRPr="00EF41F2">
        <w:rPr>
          <w:rFonts w:ascii="Times New Roman" w:hAnsi="Times New Roman" w:cs="Times New Roman"/>
          <w:b w:val="0"/>
          <w:sz w:val="20"/>
          <w:szCs w:val="20"/>
        </w:rPr>
        <w:t>(наименование отделения ВДПО)</w:t>
      </w:r>
    </w:p>
    <w:p w:rsidR="00EF41F2" w:rsidRPr="00EF41F2" w:rsidRDefault="00EF41F2" w:rsidP="00EF41F2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EF41F2">
        <w:rPr>
          <w:rFonts w:ascii="Times New Roman" w:hAnsi="Times New Roman" w:cs="Times New Roman"/>
        </w:rPr>
        <w:t>участников муниципального этапа по номинациям</w:t>
      </w:r>
    </w:p>
    <w:p w:rsidR="00EF41F2" w:rsidRPr="00EF41F2" w:rsidRDefault="00EF41F2" w:rsidP="00EF41F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00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1120"/>
        <w:gridCol w:w="1134"/>
        <w:gridCol w:w="1818"/>
        <w:gridCol w:w="1436"/>
        <w:gridCol w:w="1885"/>
        <w:gridCol w:w="1559"/>
      </w:tblGrid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 xml:space="preserve">№ </w:t>
            </w:r>
            <w:proofErr w:type="gramStart"/>
            <w:r w:rsidRPr="00EF41F2">
              <w:rPr>
                <w:bCs/>
                <w:color w:val="000000"/>
                <w:spacing w:val="-5"/>
              </w:rPr>
              <w:t>п</w:t>
            </w:r>
            <w:proofErr w:type="gramEnd"/>
            <w:r w:rsidRPr="00EF41F2">
              <w:rPr>
                <w:bCs/>
                <w:color w:val="000000"/>
                <w:spacing w:val="-5"/>
              </w:rPr>
              <w:t>/п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proofErr w:type="gramStart"/>
            <w:r w:rsidRPr="00EF41F2">
              <w:rPr>
                <w:bCs/>
                <w:color w:val="000000"/>
                <w:spacing w:val="-5"/>
              </w:rPr>
              <w:t>Фото работы</w:t>
            </w:r>
            <w:proofErr w:type="gramEnd"/>
          </w:p>
        </w:tc>
        <w:tc>
          <w:tcPr>
            <w:tcW w:w="1134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Название работы</w:t>
            </w:r>
          </w:p>
        </w:tc>
        <w:tc>
          <w:tcPr>
            <w:tcW w:w="1818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Муниципальное образование</w:t>
            </w:r>
          </w:p>
        </w:tc>
        <w:tc>
          <w:tcPr>
            <w:tcW w:w="1436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ФИО, возраст конкурсанта</w:t>
            </w:r>
          </w:p>
        </w:tc>
        <w:tc>
          <w:tcPr>
            <w:tcW w:w="1885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Образовательная организация</w:t>
            </w:r>
          </w:p>
        </w:tc>
        <w:tc>
          <w:tcPr>
            <w:tcW w:w="1559" w:type="dxa"/>
          </w:tcPr>
          <w:p w:rsidR="00EF41F2" w:rsidRPr="00EF41F2" w:rsidRDefault="00EF41F2" w:rsidP="003930C4">
            <w:pPr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ФИО руководителя (полностью)</w:t>
            </w:r>
          </w:p>
        </w:tc>
      </w:tr>
      <w:tr w:rsidR="00EF41F2" w:rsidRPr="00EF41F2" w:rsidTr="003930C4">
        <w:trPr>
          <w:trHeight w:val="270"/>
        </w:trPr>
        <w:tc>
          <w:tcPr>
            <w:tcW w:w="9535" w:type="dxa"/>
            <w:gridSpan w:val="7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rStyle w:val="21"/>
              </w:rPr>
              <w:t>Художественно-изобразительное творчество</w:t>
            </w: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1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2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9535" w:type="dxa"/>
            <w:gridSpan w:val="7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rStyle w:val="21"/>
              </w:rPr>
              <w:t>Декоративно-прикладное творчество</w:t>
            </w: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1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2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9535" w:type="dxa"/>
            <w:gridSpan w:val="7"/>
          </w:tcPr>
          <w:p w:rsidR="00EF41F2" w:rsidRPr="00EF41F2" w:rsidRDefault="00EF41F2" w:rsidP="003930C4">
            <w:pPr>
              <w:ind w:left="36" w:hanging="36"/>
              <w:jc w:val="center"/>
              <w:rPr>
                <w:bCs/>
                <w:color w:val="000000"/>
                <w:spacing w:val="-5"/>
              </w:rPr>
            </w:pPr>
            <w:r w:rsidRPr="00EF41F2">
              <w:rPr>
                <w:rStyle w:val="21"/>
              </w:rPr>
              <w:t>Технические виды творчества</w:t>
            </w: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1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  <w:r w:rsidRPr="00EF41F2">
              <w:rPr>
                <w:bCs/>
                <w:color w:val="000000"/>
                <w:spacing w:val="-5"/>
              </w:rPr>
              <w:t>2</w:t>
            </w: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  <w:tr w:rsidR="00EF41F2" w:rsidRPr="00EF41F2" w:rsidTr="003930C4">
        <w:trPr>
          <w:trHeight w:val="270"/>
        </w:trPr>
        <w:tc>
          <w:tcPr>
            <w:tcW w:w="583" w:type="dxa"/>
          </w:tcPr>
          <w:p w:rsidR="00EF41F2" w:rsidRPr="00EF41F2" w:rsidRDefault="00EF41F2" w:rsidP="003930C4">
            <w:pPr>
              <w:rPr>
                <w:bCs/>
                <w:color w:val="000000"/>
                <w:spacing w:val="-5"/>
              </w:rPr>
            </w:pPr>
          </w:p>
        </w:tc>
        <w:tc>
          <w:tcPr>
            <w:tcW w:w="1120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18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436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885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  <w:tc>
          <w:tcPr>
            <w:tcW w:w="1559" w:type="dxa"/>
          </w:tcPr>
          <w:p w:rsidR="00EF41F2" w:rsidRPr="00EF41F2" w:rsidRDefault="00EF41F2" w:rsidP="003930C4">
            <w:pPr>
              <w:ind w:left="36" w:hanging="36"/>
              <w:jc w:val="both"/>
              <w:rPr>
                <w:bCs/>
                <w:color w:val="000000"/>
                <w:spacing w:val="-5"/>
              </w:rPr>
            </w:pPr>
          </w:p>
        </w:tc>
      </w:tr>
    </w:tbl>
    <w:p w:rsidR="005556BF" w:rsidRDefault="005556BF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075C67" w:rsidRDefault="00075C67"/>
    <w:p w:rsidR="0066405B" w:rsidRDefault="0066405B"/>
    <w:p w:rsidR="00075C67" w:rsidRPr="00EF41F2" w:rsidRDefault="009B38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3.05pt;margin-top:498.3pt;width:333pt;height:84.75pt;z-index:251661312">
            <v:textbox>
              <w:txbxContent>
                <w:p w:rsidR="00320631" w:rsidRDefault="009B3891" w:rsidP="00320631">
                  <w:pPr>
                    <w:jc w:val="center"/>
                  </w:pPr>
                  <w:proofErr w:type="spellStart"/>
                  <w:r>
                    <w:rPr>
                      <w:sz w:val="26"/>
                      <w:szCs w:val="26"/>
                    </w:rPr>
                    <w:t>Хорошева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Екатерина Викторовна, 6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лет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  <w:t>«</w:t>
                  </w:r>
                  <w:r>
                    <w:rPr>
                      <w:sz w:val="26"/>
                      <w:szCs w:val="26"/>
                    </w:rPr>
                    <w:t>Спички детям не игрушки!</w:t>
                  </w:r>
                  <w:r w:rsidR="00320631" w:rsidRPr="00EF41F2">
                    <w:rPr>
                      <w:sz w:val="26"/>
                      <w:szCs w:val="26"/>
                    </w:rPr>
                    <w:t>»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Свердловская область Руководитель </w:t>
                  </w:r>
                  <w:r>
                    <w:rPr>
                      <w:sz w:val="26"/>
                      <w:szCs w:val="26"/>
                    </w:rPr>
                    <w:t>–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Останина Марина Владимировна</w:t>
                  </w:r>
                </w:p>
              </w:txbxContent>
            </v:textbox>
          </v:shape>
        </w:pict>
      </w:r>
      <w:r w:rsidR="00B97911">
        <w:rPr>
          <w:noProof/>
        </w:rPr>
        <w:pict>
          <v:shape id="_x0000_s1031" type="#_x0000_t202" style="position:absolute;margin-left:-13.05pt;margin-top:405.3pt;width:333pt;height:84.75pt;z-index:251662336">
            <v:textbox>
              <w:txbxContent>
                <w:p w:rsidR="00320631" w:rsidRDefault="008A70E9" w:rsidP="00320631">
                  <w:pPr>
                    <w:jc w:val="center"/>
                  </w:pPr>
                  <w:proofErr w:type="gramStart"/>
                  <w:r>
                    <w:rPr>
                      <w:sz w:val="26"/>
                      <w:szCs w:val="26"/>
                    </w:rPr>
                    <w:t>Орлова Александра Артемовна, 6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лет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  <w:t>«Пожар в жилом доме»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Свердловская область Руководитель </w:t>
                  </w:r>
                  <w:r>
                    <w:rPr>
                      <w:sz w:val="26"/>
                      <w:szCs w:val="26"/>
                    </w:rPr>
                    <w:t>–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Богомолова Ирина Николаевна</w:t>
                  </w:r>
                  <w:proofErr w:type="gramEnd"/>
                </w:p>
              </w:txbxContent>
            </v:textbox>
          </v:shape>
        </w:pict>
      </w:r>
      <w:r w:rsidR="00B97911">
        <w:rPr>
          <w:noProof/>
        </w:rPr>
        <w:pict>
          <v:shape id="_x0000_s1032" type="#_x0000_t202" style="position:absolute;margin-left:-13.05pt;margin-top:315.3pt;width:333pt;height:84.75pt;z-index:251663360">
            <v:textbox>
              <w:txbxContent>
                <w:p w:rsidR="00320631" w:rsidRDefault="008A70E9" w:rsidP="0032063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6"/>
                      <w:szCs w:val="26"/>
                    </w:rPr>
                    <w:t>Мисюра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Ольга Николаевна, 5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лет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  <w:t>«Пожар</w:t>
                  </w:r>
                  <w:r>
                    <w:rPr>
                      <w:sz w:val="26"/>
                      <w:szCs w:val="26"/>
                    </w:rPr>
                    <w:t>ные спешат на помощь</w:t>
                  </w:r>
                  <w:r w:rsidR="00320631" w:rsidRPr="00EF41F2">
                    <w:rPr>
                      <w:sz w:val="26"/>
                      <w:szCs w:val="26"/>
                    </w:rPr>
                    <w:t>»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Свердловская область Руководитель </w:t>
                  </w:r>
                  <w:r>
                    <w:rPr>
                      <w:sz w:val="26"/>
                      <w:szCs w:val="26"/>
                    </w:rPr>
                    <w:t>–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Богомолова Ирина Николаевна</w:t>
                  </w:r>
                  <w:proofErr w:type="gramEnd"/>
                </w:p>
              </w:txbxContent>
            </v:textbox>
          </v:shape>
        </w:pict>
      </w:r>
      <w:r w:rsidR="00B97911">
        <w:rPr>
          <w:noProof/>
        </w:rPr>
        <w:pict>
          <v:shape id="_x0000_s1029" type="#_x0000_t202" style="position:absolute;margin-left:-13.05pt;margin-top:225.3pt;width:333pt;height:84.75pt;z-index:251660288">
            <v:textbox>
              <w:txbxContent>
                <w:p w:rsidR="00320631" w:rsidRDefault="008A70E9" w:rsidP="00320631">
                  <w:pPr>
                    <w:jc w:val="center"/>
                  </w:pPr>
                  <w:proofErr w:type="gramStart"/>
                  <w:r>
                    <w:rPr>
                      <w:sz w:val="26"/>
                      <w:szCs w:val="26"/>
                    </w:rPr>
                    <w:t>Кротова Полина Сергеевна, 5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лет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  <w:t>«</w:t>
                  </w:r>
                  <w:r>
                    <w:rPr>
                      <w:sz w:val="26"/>
                      <w:szCs w:val="26"/>
                    </w:rPr>
                    <w:t>Берегите лес</w:t>
                  </w:r>
                  <w:r w:rsidR="00320631" w:rsidRPr="00EF41F2">
                    <w:rPr>
                      <w:sz w:val="26"/>
                      <w:szCs w:val="26"/>
                    </w:rPr>
                    <w:t>»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Свердловская область Руководитель </w:t>
                  </w:r>
                  <w:r>
                    <w:rPr>
                      <w:sz w:val="26"/>
                      <w:szCs w:val="26"/>
                    </w:rPr>
                    <w:t>–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Богомолова Ирина Николаевна</w:t>
                  </w:r>
                  <w:proofErr w:type="gramEnd"/>
                </w:p>
              </w:txbxContent>
            </v:textbox>
          </v:shape>
        </w:pict>
      </w:r>
      <w:r w:rsidR="00B97911">
        <w:rPr>
          <w:noProof/>
        </w:rPr>
        <w:pict>
          <v:shape id="_x0000_s1028" type="#_x0000_t202" style="position:absolute;margin-left:-13.05pt;margin-top:136.8pt;width:333pt;height:84.75pt;z-index:251659264">
            <v:textbox>
              <w:txbxContent>
                <w:p w:rsidR="00320631" w:rsidRDefault="00654812" w:rsidP="0032063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6"/>
                      <w:szCs w:val="26"/>
                    </w:rPr>
                    <w:t>Шерстянников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Сергей Максимович, 5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лет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  <w:t>«</w:t>
                  </w:r>
                  <w:r>
                    <w:rPr>
                      <w:sz w:val="26"/>
                      <w:szCs w:val="26"/>
                    </w:rPr>
                    <w:t>Один дома</w:t>
                  </w:r>
                  <w:r w:rsidR="00320631" w:rsidRPr="00EF41F2">
                    <w:rPr>
                      <w:sz w:val="26"/>
                      <w:szCs w:val="26"/>
                    </w:rPr>
                    <w:t>»</w:t>
                  </w:r>
                  <w:r w:rsidR="00320631"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Свердловская область 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Руководитель </w:t>
                  </w:r>
                  <w:r>
                    <w:rPr>
                      <w:sz w:val="26"/>
                      <w:szCs w:val="26"/>
                    </w:rPr>
                    <w:t>–</w:t>
                  </w:r>
                  <w:r w:rsidR="00320631" w:rsidRPr="00EF41F2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Богомолова Ирина Николаевна</w:t>
                  </w:r>
                  <w:proofErr w:type="gramEnd"/>
                </w:p>
              </w:txbxContent>
            </v:textbox>
          </v:shape>
        </w:pict>
      </w:r>
      <w:r w:rsidR="00B97911">
        <w:rPr>
          <w:noProof/>
        </w:rPr>
        <w:pict>
          <v:shape id="_x0000_s1033" type="#_x0000_t202" style="position:absolute;margin-left:-13.05pt;margin-top:-47.7pt;width:333pt;height:84.75pt;z-index:251664384">
            <v:textbox>
              <w:txbxContent>
                <w:p w:rsidR="00320631" w:rsidRDefault="00320631" w:rsidP="00320631">
                  <w:pPr>
                    <w:jc w:val="center"/>
                  </w:pPr>
                  <w:proofErr w:type="gramStart"/>
                  <w:r>
                    <w:rPr>
                      <w:sz w:val="26"/>
                      <w:szCs w:val="26"/>
                    </w:rPr>
                    <w:t>Паутова Ирина Аркадьевна, 5</w:t>
                  </w:r>
                  <w:r w:rsidRPr="00EF41F2">
                    <w:rPr>
                      <w:sz w:val="26"/>
                      <w:szCs w:val="26"/>
                    </w:rPr>
                    <w:t xml:space="preserve"> лет</w:t>
                  </w:r>
                  <w:r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 xml:space="preserve">Настольная игра </w:t>
                  </w:r>
                  <w:r w:rsidRPr="00EF41F2">
                    <w:rPr>
                      <w:sz w:val="26"/>
                      <w:szCs w:val="26"/>
                    </w:rPr>
                    <w:t xml:space="preserve">«Пожар </w:t>
                  </w:r>
                  <w:r w:rsidR="00984E3E">
                    <w:rPr>
                      <w:sz w:val="26"/>
                      <w:szCs w:val="26"/>
                    </w:rPr>
                    <w:t>друг, пожар враг</w:t>
                  </w:r>
                  <w:r w:rsidRPr="00EF41F2">
                    <w:rPr>
                      <w:sz w:val="26"/>
                      <w:szCs w:val="26"/>
                    </w:rPr>
                    <w:t>»</w:t>
                  </w:r>
                  <w:r w:rsidRPr="00EF41F2"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Pr="00EF41F2">
                    <w:rPr>
                      <w:sz w:val="26"/>
                      <w:szCs w:val="26"/>
                    </w:rPr>
                    <w:t xml:space="preserve"> ГО, Свердловская область </w:t>
                  </w:r>
                  <w:r w:rsidR="0034681A">
                    <w:rPr>
                      <w:sz w:val="26"/>
                      <w:szCs w:val="26"/>
                    </w:rPr>
                    <w:t xml:space="preserve"> </w:t>
                  </w:r>
                  <w:r w:rsidRPr="00EF41F2">
                    <w:rPr>
                      <w:sz w:val="26"/>
                      <w:szCs w:val="26"/>
                    </w:rPr>
                    <w:t xml:space="preserve">Руководитель </w:t>
                  </w:r>
                  <w:r w:rsidR="0034681A">
                    <w:rPr>
                      <w:sz w:val="26"/>
                      <w:szCs w:val="26"/>
                    </w:rPr>
                    <w:t>–</w:t>
                  </w:r>
                  <w:r w:rsidRPr="00EF41F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Вяткина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Наталья Валерьевна</w:t>
                  </w:r>
                  <w:proofErr w:type="gramEnd"/>
                </w:p>
              </w:txbxContent>
            </v:textbox>
          </v:shape>
        </w:pict>
      </w:r>
      <w:r w:rsidR="00B97911">
        <w:rPr>
          <w:noProof/>
        </w:rPr>
        <w:pict>
          <v:shape id="_x0000_s1027" type="#_x0000_t202" style="position:absolute;margin-left:-13.05pt;margin-top:43.8pt;width:333pt;height:84.75pt;z-index:251658240">
            <v:textbox>
              <w:txbxContent>
                <w:p w:rsidR="00075C67" w:rsidRDefault="00984E3E" w:rsidP="00075C6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6"/>
                      <w:szCs w:val="26"/>
                    </w:rPr>
                    <w:t>Кайп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София Максимовна, 6 лет</w:t>
                  </w:r>
                  <w:r>
                    <w:rPr>
                      <w:sz w:val="26"/>
                      <w:szCs w:val="26"/>
                    </w:rPr>
                    <w:br/>
                    <w:t>«Пожарный щит</w:t>
                  </w:r>
                  <w:r w:rsidR="00075C67" w:rsidRPr="00EF41F2">
                    <w:rPr>
                      <w:sz w:val="26"/>
                      <w:szCs w:val="26"/>
                    </w:rPr>
                    <w:t>»</w:t>
                  </w:r>
                  <w:r w:rsidR="00075C67"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="00075C67" w:rsidRPr="00EF41F2">
                    <w:rPr>
                      <w:sz w:val="26"/>
                      <w:szCs w:val="26"/>
                    </w:rPr>
                    <w:t xml:space="preserve">Свердловская область 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075C67" w:rsidRPr="00EF41F2">
                    <w:rPr>
                      <w:sz w:val="26"/>
                      <w:szCs w:val="26"/>
                    </w:rPr>
                    <w:t xml:space="preserve">Руководитель </w:t>
                  </w:r>
                  <w:r>
                    <w:rPr>
                      <w:sz w:val="26"/>
                      <w:szCs w:val="26"/>
                    </w:rPr>
                    <w:t>–</w:t>
                  </w:r>
                  <w:r w:rsidR="00075C67" w:rsidRPr="00EF41F2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Вяткина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Наталья Валерьевна</w:t>
                  </w:r>
                  <w:proofErr w:type="gramEnd"/>
                </w:p>
              </w:txbxContent>
            </v:textbox>
          </v:shape>
        </w:pict>
      </w:r>
      <w:r w:rsidR="00B97911">
        <w:rPr>
          <w:noProof/>
        </w:rPr>
        <w:pict>
          <v:shape id="_x0000_s1035" type="#_x0000_t202" style="position:absolute;margin-left:1.2pt;margin-top:682.05pt;width:318.75pt;height:84.75pt;z-index:251666432">
            <v:textbox>
              <w:txbxContent>
                <w:p w:rsidR="00320631" w:rsidRDefault="00320631" w:rsidP="00320631">
                  <w:pPr>
                    <w:jc w:val="center"/>
                  </w:pPr>
                  <w:proofErr w:type="gramStart"/>
                  <w:r w:rsidRPr="00EF41F2">
                    <w:rPr>
                      <w:sz w:val="26"/>
                      <w:szCs w:val="26"/>
                    </w:rPr>
                    <w:t>Иванов Петр Сергеевич, 11 лет</w:t>
                  </w:r>
                  <w:r w:rsidRPr="00EF41F2">
                    <w:rPr>
                      <w:sz w:val="26"/>
                      <w:szCs w:val="26"/>
                    </w:rPr>
                    <w:br/>
                    <w:t>«Пожар в жилом доме»</w:t>
                  </w:r>
                  <w:r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Pr="00EF41F2">
                    <w:rPr>
                      <w:sz w:val="26"/>
                      <w:szCs w:val="26"/>
                    </w:rPr>
                    <w:t>Свердловская область Руководитель - Мельникова Ольга Борисовна</w:t>
                  </w:r>
                  <w:proofErr w:type="gramEnd"/>
                </w:p>
              </w:txbxContent>
            </v:textbox>
          </v:shape>
        </w:pict>
      </w:r>
      <w:r w:rsidR="00B97911">
        <w:rPr>
          <w:noProof/>
        </w:rPr>
        <w:pict>
          <v:shape id="_x0000_s1034" type="#_x0000_t202" style="position:absolute;margin-left:1.2pt;margin-top:589.05pt;width:318.75pt;height:84.75pt;z-index:251665408">
            <v:textbox>
              <w:txbxContent>
                <w:p w:rsidR="00320631" w:rsidRDefault="00320631" w:rsidP="00320631">
                  <w:pPr>
                    <w:jc w:val="center"/>
                  </w:pPr>
                  <w:proofErr w:type="gramStart"/>
                  <w:r w:rsidRPr="00EF41F2">
                    <w:rPr>
                      <w:sz w:val="26"/>
                      <w:szCs w:val="26"/>
                    </w:rPr>
                    <w:t>Иванов Петр Сергеевич, 11 лет</w:t>
                  </w:r>
                  <w:r w:rsidRPr="00EF41F2">
                    <w:rPr>
                      <w:sz w:val="26"/>
                      <w:szCs w:val="26"/>
                    </w:rPr>
                    <w:br/>
                    <w:t>«Пожар в жилом доме»</w:t>
                  </w:r>
                  <w:r w:rsidRPr="00EF41F2">
                    <w:rPr>
                      <w:sz w:val="26"/>
                      <w:szCs w:val="26"/>
                    </w:rPr>
                    <w:br/>
                  </w:r>
                  <w:r w:rsidR="0034681A">
                    <w:rPr>
                      <w:sz w:val="26"/>
                      <w:szCs w:val="26"/>
                    </w:rPr>
                    <w:t>МАДОУ «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>
                    <w:rPr>
                      <w:sz w:val="26"/>
                      <w:szCs w:val="26"/>
                    </w:rPr>
                    <w:t xml:space="preserve"> детский сад №6 «Василёк»</w:t>
                  </w:r>
                  <w:r w:rsidR="0034681A">
                    <w:rPr>
                      <w:sz w:val="26"/>
                      <w:szCs w:val="26"/>
                    </w:rPr>
                    <w:br/>
                    <w:t>п</w:t>
                  </w:r>
                  <w:r w:rsidR="0034681A" w:rsidRPr="00EF41F2">
                    <w:rPr>
                      <w:sz w:val="26"/>
                      <w:szCs w:val="26"/>
                    </w:rPr>
                    <w:t>.</w:t>
                  </w:r>
                  <w:r w:rsidR="0034681A">
                    <w:rPr>
                      <w:sz w:val="26"/>
                      <w:szCs w:val="26"/>
                    </w:rPr>
                    <w:t>г.т.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 </w:t>
                  </w:r>
                  <w:r w:rsidR="0034681A">
                    <w:rPr>
                      <w:sz w:val="26"/>
                      <w:szCs w:val="26"/>
                    </w:rPr>
                    <w:t>Тугулым</w:t>
                  </w:r>
                  <w:r w:rsidR="0034681A" w:rsidRPr="00EF41F2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="0034681A">
                    <w:rPr>
                      <w:sz w:val="26"/>
                      <w:szCs w:val="26"/>
                    </w:rPr>
                    <w:t>Тугулымский</w:t>
                  </w:r>
                  <w:proofErr w:type="spellEnd"/>
                  <w:r w:rsidR="0034681A" w:rsidRPr="00EF41F2">
                    <w:rPr>
                      <w:sz w:val="26"/>
                      <w:szCs w:val="26"/>
                    </w:rPr>
                    <w:t xml:space="preserve"> ГО, </w:t>
                  </w:r>
                  <w:r w:rsidRPr="00EF41F2">
                    <w:rPr>
                      <w:sz w:val="26"/>
                      <w:szCs w:val="26"/>
                    </w:rPr>
                    <w:t>Свердловская область Руководитель - Мельникова Ольга Борисовна</w:t>
                  </w:r>
                  <w:proofErr w:type="gramEnd"/>
                </w:p>
              </w:txbxContent>
            </v:textbox>
          </v:shape>
        </w:pict>
      </w:r>
    </w:p>
    <w:sectPr w:rsidR="00075C67" w:rsidRPr="00EF41F2" w:rsidSect="0055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7AC"/>
    <w:multiLevelType w:val="multilevel"/>
    <w:tmpl w:val="B40CB5A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E2ED1"/>
    <w:multiLevelType w:val="multilevel"/>
    <w:tmpl w:val="998C27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B1798A"/>
    <w:multiLevelType w:val="multilevel"/>
    <w:tmpl w:val="E8DCD316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31CF5"/>
    <w:multiLevelType w:val="multilevel"/>
    <w:tmpl w:val="51688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1F2"/>
    <w:rsid w:val="00075C67"/>
    <w:rsid w:val="000A7473"/>
    <w:rsid w:val="002F2A82"/>
    <w:rsid w:val="00320631"/>
    <w:rsid w:val="0034681A"/>
    <w:rsid w:val="00422A6C"/>
    <w:rsid w:val="005556BF"/>
    <w:rsid w:val="00566368"/>
    <w:rsid w:val="005A0A9F"/>
    <w:rsid w:val="00630A06"/>
    <w:rsid w:val="00654812"/>
    <w:rsid w:val="0066405B"/>
    <w:rsid w:val="00845943"/>
    <w:rsid w:val="008A70E9"/>
    <w:rsid w:val="0094115C"/>
    <w:rsid w:val="009608DA"/>
    <w:rsid w:val="00984E3E"/>
    <w:rsid w:val="009B3891"/>
    <w:rsid w:val="00A01298"/>
    <w:rsid w:val="00B97911"/>
    <w:rsid w:val="00CA0F57"/>
    <w:rsid w:val="00EF41F2"/>
    <w:rsid w:val="00F0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41F2"/>
    <w:rPr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EF41F2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1F2"/>
    <w:pPr>
      <w:widowControl w:val="0"/>
      <w:shd w:val="clear" w:color="auto" w:fill="FFFFFF"/>
      <w:spacing w:before="30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EF41F2"/>
    <w:pPr>
      <w:widowControl w:val="0"/>
      <w:shd w:val="clear" w:color="auto" w:fill="FFFFFF"/>
      <w:spacing w:before="54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pt">
    <w:name w:val="Основной текст (2) + Интервал 1 pt"/>
    <w:basedOn w:val="2"/>
    <w:rsid w:val="00EF4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F41F2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41F2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EF4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F4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EF41F2"/>
    <w:rPr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EF41F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EF41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0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6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dcterms:created xsi:type="dcterms:W3CDTF">2021-01-11T06:03:00Z</dcterms:created>
  <dcterms:modified xsi:type="dcterms:W3CDTF">2021-03-03T11:47:00Z</dcterms:modified>
</cp:coreProperties>
</file>